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8E" w:rsidRPr="0070218E" w:rsidRDefault="0070218E" w:rsidP="007021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7"/>
          <w:lang w:eastAsia="cs-CZ"/>
        </w:rPr>
      </w:pPr>
      <w:r w:rsidRPr="0070218E">
        <w:rPr>
          <w:rFonts w:ascii="Times New Roman" w:eastAsia="Times New Roman" w:hAnsi="Times New Roman" w:cs="Times New Roman"/>
          <w:b/>
          <w:bCs/>
          <w:sz w:val="40"/>
          <w:szCs w:val="27"/>
          <w:lang w:eastAsia="cs-CZ"/>
        </w:rPr>
        <w:t>KANCELÁŘSKÉ BALÍKY</w:t>
      </w:r>
    </w:p>
    <w:p w:rsidR="0070218E" w:rsidRDefault="0070218E" w:rsidP="007021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70218E" w:rsidRPr="0070218E" w:rsidRDefault="0070218E" w:rsidP="009764D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0218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Historický vývoj kancelářských balíků</w:t>
      </w:r>
    </w:p>
    <w:p w:rsidR="0070218E" w:rsidRPr="0070218E" w:rsidRDefault="0070218E" w:rsidP="00976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18E">
        <w:rPr>
          <w:rFonts w:ascii="Times New Roman" w:eastAsia="Times New Roman" w:hAnsi="Times New Roman" w:cs="Times New Roman"/>
          <w:sz w:val="24"/>
          <w:szCs w:val="24"/>
          <w:lang w:eastAsia="cs-CZ"/>
        </w:rPr>
        <w:t>Kancelářské balíky, tedy sady složené z různých programů používaných v kanceláři (vždy je mezi nimi textový procesor a tabulkový procesor, dále často nástroj k tvorbě prezentací, program pro kancelářskou grafiku, jednoduchý databázový nástroj atd.), mají historii velmi dlouhou. Významněji se prosazovaly již v 80. letech 20. století, skutečný rozmach pak přišel v následující dekádě.</w:t>
      </w:r>
    </w:p>
    <w:p w:rsidR="0070218E" w:rsidRPr="0070218E" w:rsidRDefault="0070218E" w:rsidP="00976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18E">
        <w:rPr>
          <w:rFonts w:ascii="Times New Roman" w:eastAsia="Times New Roman" w:hAnsi="Times New Roman" w:cs="Times New Roman"/>
          <w:sz w:val="24"/>
          <w:szCs w:val="24"/>
          <w:lang w:eastAsia="cs-CZ"/>
        </w:rPr>
        <w:t>Tehdy existovala řada produktů, jejichž jména už často zmizela v propadlišti dějin. Jednalo se prakticky výhradně o proprietární, relativně drahé programy. Postupně se vyprofiloval jediný balík, který ty ostatní téměř převálcoval. Jedná se samozřejmě o balík Microsoft Office, který získal na přelomu tisíciletí téměř monopol na tuto softwarovou oblast.</w:t>
      </w:r>
    </w:p>
    <w:p w:rsidR="0070218E" w:rsidRDefault="0070218E" w:rsidP="009764DA">
      <w:pPr>
        <w:pStyle w:val="Normlnweb"/>
        <w:jc w:val="both"/>
      </w:pPr>
      <w:r>
        <w:t xml:space="preserve">Teprve příchod balíku OpenOffice.org, vzniklého otevřením podstatné části kódu skomírajícího balíku </w:t>
      </w:r>
      <w:proofErr w:type="spellStart"/>
      <w:r>
        <w:t>StarOffice</w:t>
      </w:r>
      <w:proofErr w:type="spellEnd"/>
      <w:r>
        <w:t xml:space="preserve">, konečně „rozčeřil stojaté vody“ a nabídl konkurenceschopnou možnost volby, a to zejména od své verze 2.0. Právě tento balík je spjat se vznikem formátu Open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(ODF), prvním mezinárodně standardizovaným (ISO/IEC) formátem kancelářských dokumentů.</w:t>
      </w:r>
    </w:p>
    <w:p w:rsidR="0070218E" w:rsidRDefault="0070218E" w:rsidP="009764DA">
      <w:pPr>
        <w:pStyle w:val="Normlnweb"/>
        <w:jc w:val="both"/>
      </w:pPr>
      <w:r>
        <w:t xml:space="preserve">Rok 2010 znamenal další významnou událost v dějinách kancelářských balíků. Na základě nespokojenosti významné části vývojářské komunity OpenOffice.org s tím, jak k tomuto balíku firma </w:t>
      </w:r>
      <w:proofErr w:type="spellStart"/>
      <w:r>
        <w:t>Oracle</w:t>
      </w:r>
      <w:proofErr w:type="spellEnd"/>
      <w:r>
        <w:t xml:space="preserve"> (která se akvizicí Sun </w:t>
      </w:r>
      <w:proofErr w:type="spellStart"/>
      <w:r>
        <w:t>Microsystems</w:t>
      </w:r>
      <w:proofErr w:type="spellEnd"/>
      <w:r>
        <w:t xml:space="preserve"> dostala mimo jiné i k řízení vývoje tohoto balíku), ale i ke svobodnému softwaru obecně přistupuje, vznikla nová vývojová větev nesoucí název </w:t>
      </w:r>
      <w:proofErr w:type="spellStart"/>
      <w:r>
        <w:t>LibreOffice</w:t>
      </w:r>
      <w:proofErr w:type="spellEnd"/>
      <w:r>
        <w:t xml:space="preserve">. Funkčně jsou si oba balíky zatím relativně blízké, nicméně v budoucnu se mohou výrazněji rozejít. Je to vidět už na tom, že u verze 3.3 oba balíky ještě v zásadě držely krok; verze 3.4 ale existuje u </w:t>
      </w:r>
      <w:proofErr w:type="spellStart"/>
      <w:r>
        <w:t>LibreOffice</w:t>
      </w:r>
      <w:proofErr w:type="spellEnd"/>
      <w:r>
        <w:t xml:space="preserve"> již delší dobu, zatímco OpenOffice.org je ještě stále u 3.3.</w:t>
      </w:r>
    </w:p>
    <w:p w:rsidR="009764DA" w:rsidRPr="009764DA" w:rsidRDefault="009764DA" w:rsidP="009764DA">
      <w:pPr>
        <w:pStyle w:val="Normlnweb"/>
        <w:jc w:val="both"/>
      </w:pPr>
      <w:r w:rsidRPr="009764DA">
        <w:t>Výběr kancelářského softwaru je poměrně složitou záležitostí. Nejrozšířenější je Microsoft Office, a jelikož velká spousta lidí zasílá dokumenty ve formátu určeném pro něj, zdá se jako jasná volba. Na druhou stranu ostatní balíky jeho souborové formáty ve slušné míře podporují a časté firemní nasazení o jejich kvalitách hovoří jasně.</w:t>
      </w:r>
    </w:p>
    <w:p w:rsidR="009764DA" w:rsidRDefault="009764DA" w:rsidP="009764DA">
      <w:pPr>
        <w:pStyle w:val="Normlnweb"/>
        <w:jc w:val="both"/>
      </w:pPr>
      <w:r w:rsidRPr="009764DA">
        <w:t>V některých firmách se kvůli vysokým cenám MS Office nasazuje částečně řešení Microsoftu a pro menší pobočky firmy pak otevřený software. Úspora nákladů je zde znatelná, ale v některých situacích, jako je tabulka s 50 000 záznamy, je znatelně znát lepší vyladěnost MS Office na podobné situace.</w:t>
      </w:r>
    </w:p>
    <w:p w:rsidR="00DD0473" w:rsidRDefault="0070218E" w:rsidP="009764DA">
      <w:pPr>
        <w:pStyle w:val="Normlnweb"/>
        <w:jc w:val="both"/>
      </w:pPr>
      <w:r>
        <w:t xml:space="preserve">Dnes se stále častěji začínají prosazovat </w:t>
      </w:r>
      <w:proofErr w:type="spellStart"/>
      <w:r>
        <w:t>cloudová</w:t>
      </w:r>
      <w:proofErr w:type="spellEnd"/>
      <w:r>
        <w:t xml:space="preserve"> řešení ve formě např. Office 365 od firmy Microsoft nebo Google </w:t>
      </w:r>
      <w:proofErr w:type="spellStart"/>
      <w:r>
        <w:t>Docs</w:t>
      </w:r>
      <w:proofErr w:type="spellEnd"/>
      <w:r>
        <w:t xml:space="preserve"> od firmy Google. </w:t>
      </w:r>
    </w:p>
    <w:p w:rsidR="0070218E" w:rsidRDefault="0070218E" w:rsidP="0070218E">
      <w:pPr>
        <w:pStyle w:val="Normlnweb"/>
      </w:pPr>
    </w:p>
    <w:p w:rsidR="0070218E" w:rsidRDefault="0070218E" w:rsidP="0070218E">
      <w:pPr>
        <w:pStyle w:val="Normlnweb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0"/>
        <w:gridCol w:w="30"/>
        <w:gridCol w:w="2192"/>
        <w:gridCol w:w="30"/>
        <w:gridCol w:w="30"/>
        <w:gridCol w:w="2340"/>
        <w:gridCol w:w="30"/>
        <w:gridCol w:w="30"/>
        <w:gridCol w:w="2182"/>
      </w:tblGrid>
      <w:tr w:rsidR="0070218E" w:rsidRPr="0070218E" w:rsidTr="0070218E">
        <w:trPr>
          <w:tblCellSpacing w:w="15" w:type="dxa"/>
        </w:trPr>
        <w:tc>
          <w:tcPr>
            <w:tcW w:w="1238" w:type="pct"/>
            <w:gridSpan w:val="3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1BF9D186" wp14:editId="59E7D214">
                  <wp:extent cx="461010" cy="461010"/>
                  <wp:effectExtent l="0" t="0" r="0" b="0"/>
                  <wp:docPr id="7" name="Obrázek 7" descr="Licence, instalace, operační systé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cence, instalace, operační systé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pct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02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LibreOffice</w:t>
            </w:r>
            <w:proofErr w:type="spellEnd"/>
            <w:r w:rsidRPr="00702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9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</w:t>
            </w:r>
            <w:r w:rsidRPr="00702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3.4</w:t>
            </w:r>
            <w:r w:rsidR="009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287" w:type="pct"/>
            <w:gridSpan w:val="5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OpenOffice.org </w:t>
            </w:r>
            <w:r w:rsidR="009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</w:t>
            </w:r>
            <w:r w:rsidRPr="00702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3.3</w:t>
            </w:r>
            <w:r w:rsidR="009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190" w:type="pct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Microsoft Office </w:t>
            </w:r>
            <w:r w:rsidR="009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</w:t>
            </w:r>
            <w:r w:rsidRPr="00702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2010</w:t>
            </w:r>
            <w:r w:rsidR="009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  <w:bookmarkStart w:id="0" w:name="_GoBack"/>
            <w:bookmarkEnd w:id="0"/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Licence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svobodná (hlavně LGPL )</w:t>
            </w:r>
          </w:p>
        </w:tc>
        <w:tc>
          <w:tcPr>
            <w:tcW w:w="0" w:type="auto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proprietární 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zdarma </w:t>
            </w:r>
          </w:p>
        </w:tc>
        <w:tc>
          <w:tcPr>
            <w:tcW w:w="0" w:type="auto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 cca 2000 Kč 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Instalátor lze stáhnout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Instalátor lze získat na médiu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</w:t>
            </w:r>
          </w:p>
        </w:tc>
        <w:tc>
          <w:tcPr>
            <w:tcW w:w="0" w:type="auto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Velikost instalátoru</w:t>
            </w:r>
          </w:p>
        </w:tc>
        <w:tc>
          <w:tcPr>
            <w:tcW w:w="0" w:type="auto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 MB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129 MB </w:t>
            </w:r>
          </w:p>
        </w:tc>
        <w:tc>
          <w:tcPr>
            <w:tcW w:w="0" w:type="auto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 MB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Podporované OS</w:t>
            </w:r>
          </w:p>
        </w:tc>
        <w:tc>
          <w:tcPr>
            <w:tcW w:w="0" w:type="auto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Microsoft Windows (XP a novější), </w:t>
            </w:r>
            <w:r w:rsidRPr="00702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GNU/Linux</w:t>
            </w: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Mac OS X, neoficiálně další OS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Microsoft Windows (XP a novější), </w:t>
            </w:r>
            <w:r w:rsidRPr="00702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GNU/Linux</w:t>
            </w: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Mac OS X, </w:t>
            </w:r>
            <w:r w:rsidRPr="00702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*BSD, </w:t>
            </w:r>
            <w:proofErr w:type="spellStart"/>
            <w:r w:rsidRPr="00702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Solaris</w:t>
            </w:r>
            <w:proofErr w:type="spellEnd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některé další</w:t>
            </w:r>
          </w:p>
        </w:tc>
        <w:tc>
          <w:tcPr>
            <w:tcW w:w="0" w:type="auto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Microsoft Windows (XP </w:t>
            </w:r>
            <w:r w:rsidRPr="00702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SP3</w:t>
            </w: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novější), Mac OS X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 prostředí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jazyky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instalátoru</w:t>
            </w:r>
          </w:p>
        </w:tc>
        <w:tc>
          <w:tcPr>
            <w:tcW w:w="0" w:type="auto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lze doinstalovat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samostatné </w:t>
            </w:r>
            <w:proofErr w:type="gramStart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instalátory , lze</w:t>
            </w:r>
            <w:proofErr w:type="gramEnd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doinstalovat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nápověda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lze doinstalovat (není nutné, umí pracovat s on-line verzí)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instalátoru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 slovníky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lze doinstalovat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instalátoru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Paměťová náročnost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 MB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 MB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 MB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Možnost otevření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dokumentu z libovolné aplikace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Export do PDF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Export do PDF/A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PDF/A-1a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PDF/A-1</w:t>
            </w:r>
            <w:r w:rsidRPr="007021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cs-CZ"/>
              </w:rPr>
              <w:t>1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Import PDF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(do aplikace </w:t>
            </w:r>
            <w:proofErr w:type="spellStart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Draw</w:t>
            </w:r>
            <w:proofErr w:type="spellEnd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Podpora ODF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ODF 1.2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ODF 1.1, neúplná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Podpora OOXML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neúplná (většina pokryta)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neúplná (většina pokryta), jen čtení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ISO/IEC 29500 </w:t>
            </w:r>
            <w:proofErr w:type="spellStart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Strict</w:t>
            </w:r>
            <w:proofErr w:type="spellEnd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(jen čtení), ISO/IEC 29500 </w:t>
            </w:r>
            <w:proofErr w:type="spellStart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Transitional</w:t>
            </w:r>
            <w:proofErr w:type="spellEnd"/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Podpora binárních formátů Microsoft Office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neúplná (většina pokryta)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Možnost publikace/sdílení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(v doplňcích: wiki, blogy, Google </w:t>
            </w:r>
            <w:proofErr w:type="spellStart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Docs</w:t>
            </w:r>
            <w:proofErr w:type="spellEnd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Zoho</w:t>
            </w:r>
            <w:proofErr w:type="spellEnd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další)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web, SharePoint, blogy 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Makrojazyk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LibreOffice</w:t>
            </w:r>
            <w:proofErr w:type="spellEnd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API (Basic, </w:t>
            </w:r>
            <w:proofErr w:type="spellStart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JavaScript</w:t>
            </w:r>
            <w:proofErr w:type="spellEnd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BeanShell</w:t>
            </w:r>
            <w:proofErr w:type="spellEnd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Python)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OpenOffice.org API (Basic, </w:t>
            </w:r>
            <w:proofErr w:type="spellStart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JavaScript</w:t>
            </w:r>
            <w:proofErr w:type="spellEnd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BeanShell</w:t>
            </w:r>
            <w:proofErr w:type="spellEnd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Python) </w:t>
            </w:r>
            <w:r w:rsidRPr="007021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cs-CZ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Visual</w:t>
            </w:r>
            <w:proofErr w:type="spellEnd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Basic </w:t>
            </w:r>
            <w:proofErr w:type="spellStart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Applications</w:t>
            </w:r>
            <w:proofErr w:type="spellEnd"/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Uživatelské rozhraní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klasické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ribbonové</w:t>
            </w:r>
            <w:proofErr w:type="spellEnd"/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Doplňkové moduly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Možnost automatického obnovení po pádu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70218E" w:rsidRPr="0070218E" w:rsidTr="00702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Sledování změn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70218E" w:rsidRPr="0070218E" w:rsidRDefault="0070218E" w:rsidP="0070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21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</w:tbl>
    <w:p w:rsidR="0070218E" w:rsidRDefault="0070218E"/>
    <w:p w:rsidR="009764DA" w:rsidRDefault="009764DA">
      <w:r>
        <w:lastRenderedPageBreak/>
        <w:t xml:space="preserve">Zdroje: </w:t>
      </w:r>
      <w:hyperlink r:id="rId6" w:history="1">
        <w:r w:rsidRPr="00803203">
          <w:rPr>
            <w:rStyle w:val="Hypertextovodkaz"/>
          </w:rPr>
          <w:t>http://cdr.cz/clanek/jaky-kancelarsky-balik-microsoft-office-libreoffice-openoffice-predstaveni</w:t>
        </w:r>
      </w:hyperlink>
    </w:p>
    <w:p w:rsidR="009764DA" w:rsidRDefault="009764DA">
      <w:hyperlink r:id="rId7" w:history="1">
        <w:r w:rsidRPr="00803203">
          <w:rPr>
            <w:rStyle w:val="Hypertextovodkaz"/>
          </w:rPr>
          <w:t>http://www.linuxexpres.cz/kancelar/srovnani-libreoffice-openoffice-org-a-microsoft-office</w:t>
        </w:r>
      </w:hyperlink>
    </w:p>
    <w:p w:rsidR="009764DA" w:rsidRDefault="009764DA"/>
    <w:sectPr w:rsidR="009764DA" w:rsidSect="0070218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8E"/>
    <w:rsid w:val="003E4457"/>
    <w:rsid w:val="00632842"/>
    <w:rsid w:val="0070218E"/>
    <w:rsid w:val="008364A4"/>
    <w:rsid w:val="009764DA"/>
    <w:rsid w:val="00BF4D84"/>
    <w:rsid w:val="00D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02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0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021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218E"/>
    <w:rPr>
      <w:color w:val="0000FF"/>
      <w:u w:val="single"/>
    </w:rPr>
  </w:style>
  <w:style w:type="paragraph" w:customStyle="1" w:styleId="phcentre">
    <w:name w:val="ph_centre"/>
    <w:basedOn w:val="Normln"/>
    <w:rsid w:val="0070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218E"/>
    <w:rPr>
      <w:b/>
      <w:bCs/>
    </w:rPr>
  </w:style>
  <w:style w:type="paragraph" w:customStyle="1" w:styleId="phcenter">
    <w:name w:val="ph_center"/>
    <w:basedOn w:val="Normln"/>
    <w:rsid w:val="0070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htitle">
    <w:name w:val="ph_title"/>
    <w:basedOn w:val="Standardnpsmoodstavce"/>
    <w:rsid w:val="0070218E"/>
  </w:style>
  <w:style w:type="paragraph" w:styleId="Textbubliny">
    <w:name w:val="Balloon Text"/>
    <w:basedOn w:val="Normln"/>
    <w:link w:val="TextbublinyChar"/>
    <w:uiPriority w:val="99"/>
    <w:semiHidden/>
    <w:unhideWhenUsed/>
    <w:rsid w:val="0070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02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0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021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218E"/>
    <w:rPr>
      <w:color w:val="0000FF"/>
      <w:u w:val="single"/>
    </w:rPr>
  </w:style>
  <w:style w:type="paragraph" w:customStyle="1" w:styleId="phcentre">
    <w:name w:val="ph_centre"/>
    <w:basedOn w:val="Normln"/>
    <w:rsid w:val="0070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218E"/>
    <w:rPr>
      <w:b/>
      <w:bCs/>
    </w:rPr>
  </w:style>
  <w:style w:type="paragraph" w:customStyle="1" w:styleId="phcenter">
    <w:name w:val="ph_center"/>
    <w:basedOn w:val="Normln"/>
    <w:rsid w:val="0070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htitle">
    <w:name w:val="ph_title"/>
    <w:basedOn w:val="Standardnpsmoodstavce"/>
    <w:rsid w:val="0070218E"/>
  </w:style>
  <w:style w:type="paragraph" w:styleId="Textbubliny">
    <w:name w:val="Balloon Text"/>
    <w:basedOn w:val="Normln"/>
    <w:link w:val="TextbublinyChar"/>
    <w:uiPriority w:val="99"/>
    <w:semiHidden/>
    <w:unhideWhenUsed/>
    <w:rsid w:val="0070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7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3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6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95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1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uxexpres.cz/kancelar/srovnani-libreoffice-openoffice-org-a-microsoft-offi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r.cz/clanek/jaky-kancelarsky-balik-microsoft-office-libreoffice-openoffice-predstaven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664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Novotný</dc:creator>
  <cp:lastModifiedBy>Vojtěch Novotný</cp:lastModifiedBy>
  <cp:revision>2</cp:revision>
  <dcterms:created xsi:type="dcterms:W3CDTF">2015-04-03T11:49:00Z</dcterms:created>
  <dcterms:modified xsi:type="dcterms:W3CDTF">2015-04-03T11:58:00Z</dcterms:modified>
</cp:coreProperties>
</file>